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A6" w:rsidRDefault="00850BA6" w:rsidP="00850BA6">
      <w:pPr>
        <w:pStyle w:val="Default"/>
      </w:pPr>
    </w:p>
    <w:p w:rsidR="00850BA6" w:rsidRDefault="00850BA6" w:rsidP="00850BA6">
      <w:pPr>
        <w:pStyle w:val="Default"/>
        <w:rPr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 xml:space="preserve">МОТОПОМПА </w:t>
      </w:r>
    </w:p>
    <w:p w:rsidR="00850BA6" w:rsidRDefault="00850BA6" w:rsidP="00850B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ИНСТРУКЦИЯ ПО ЭКСПЛУАТАЦИИ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КАТЕГОРИЧЕСКИ ЗАПРЕЩАЕТСЯ: </w:t>
      </w:r>
    </w:p>
    <w:p w:rsidR="00850BA6" w:rsidRDefault="00850BA6" w:rsidP="00850BA6">
      <w:pPr>
        <w:pStyle w:val="Default"/>
        <w:spacing w:after="3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1. Работа </w:t>
      </w:r>
      <w:proofErr w:type="spellStart"/>
      <w:r>
        <w:rPr>
          <w:b/>
          <w:bCs/>
          <w:sz w:val="16"/>
          <w:szCs w:val="16"/>
        </w:rPr>
        <w:t>мотопомпы</w:t>
      </w:r>
      <w:proofErr w:type="spellEnd"/>
      <w:r>
        <w:rPr>
          <w:b/>
          <w:bCs/>
          <w:sz w:val="16"/>
          <w:szCs w:val="16"/>
        </w:rPr>
        <w:t xml:space="preserve"> в закрытом непроветриваемом помещении. </w:t>
      </w:r>
    </w:p>
    <w:p w:rsidR="00850BA6" w:rsidRDefault="00850BA6" w:rsidP="00850BA6">
      <w:pPr>
        <w:pStyle w:val="Default"/>
        <w:spacing w:after="3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2. Заправлять топливный бак при работающем двигателе.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3. Работать вблизи открытого огня. </w:t>
      </w:r>
    </w:p>
    <w:p w:rsidR="00850BA6" w:rsidRDefault="00850BA6" w:rsidP="00850BA6">
      <w:pPr>
        <w:pStyle w:val="Default"/>
        <w:rPr>
          <w:sz w:val="16"/>
          <w:szCs w:val="16"/>
        </w:rPr>
      </w:pP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1. ОБЩИЕ УКАЗАНИЯ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Водяной центробежный насос (далее по тексту </w:t>
      </w:r>
      <w:proofErr w:type="spellStart"/>
      <w:r>
        <w:rPr>
          <w:sz w:val="16"/>
          <w:szCs w:val="16"/>
        </w:rPr>
        <w:t>мотопомпа</w:t>
      </w:r>
      <w:proofErr w:type="spellEnd"/>
      <w:r>
        <w:rPr>
          <w:sz w:val="16"/>
          <w:szCs w:val="16"/>
        </w:rPr>
        <w:t xml:space="preserve">) представляет собой самовсасывающий насос и применяется в различных областях сельского и лесного хозяйства, промышленности, строительства и т.д. Диапазон использования охватывает все процессы от орошения сельскохозяйственных участков до выкачки вод, замусоренных песком и илом; подача больших объемов воды для тушения пожаров, а также откачка из колодцев при работах в городских и коммунальных службах. </w:t>
      </w:r>
      <w:proofErr w:type="spellStart"/>
      <w:r>
        <w:rPr>
          <w:sz w:val="16"/>
          <w:szCs w:val="16"/>
        </w:rPr>
        <w:t>Мотопомпа</w:t>
      </w:r>
      <w:proofErr w:type="spellEnd"/>
      <w:r>
        <w:rPr>
          <w:sz w:val="16"/>
          <w:szCs w:val="16"/>
        </w:rPr>
        <w:t xml:space="preserve"> автономна в работе, удобна и проста в эксплуатации, значительно облегчает труд человека. Работа с </w:t>
      </w:r>
      <w:proofErr w:type="spellStart"/>
      <w:r>
        <w:rPr>
          <w:sz w:val="16"/>
          <w:szCs w:val="16"/>
        </w:rPr>
        <w:t>мотопомпой</w:t>
      </w:r>
      <w:proofErr w:type="spellEnd"/>
      <w:r>
        <w:rPr>
          <w:sz w:val="16"/>
          <w:szCs w:val="16"/>
        </w:rPr>
        <w:t xml:space="preserve"> не требует специальной подготовки, но потребитель должен иметь представление о двигателях внутреннего сгорания и определенные практические навыки при работе с техникой. </w:t>
      </w:r>
    </w:p>
    <w:p w:rsidR="00850BA6" w:rsidRDefault="00850BA6" w:rsidP="00850BA6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Мотопомпа</w:t>
      </w:r>
      <w:proofErr w:type="spellEnd"/>
      <w:r>
        <w:rPr>
          <w:sz w:val="16"/>
          <w:szCs w:val="16"/>
        </w:rPr>
        <w:t xml:space="preserve"> имеет небольшие размеры. С демонтированными рукавами всасывания и нагнетания </w:t>
      </w:r>
      <w:proofErr w:type="spellStart"/>
      <w:r>
        <w:rPr>
          <w:sz w:val="16"/>
          <w:szCs w:val="16"/>
        </w:rPr>
        <w:t>мотопомпу</w:t>
      </w:r>
      <w:proofErr w:type="spellEnd"/>
      <w:r>
        <w:rPr>
          <w:sz w:val="16"/>
          <w:szCs w:val="16"/>
        </w:rPr>
        <w:t xml:space="preserve"> удобно переносить или транспортировать любым видом транспорта. Для хранения </w:t>
      </w:r>
      <w:proofErr w:type="spellStart"/>
      <w:r>
        <w:rPr>
          <w:sz w:val="16"/>
          <w:szCs w:val="16"/>
        </w:rPr>
        <w:t>мотопомпы</w:t>
      </w:r>
      <w:proofErr w:type="spellEnd"/>
      <w:r>
        <w:rPr>
          <w:sz w:val="16"/>
          <w:szCs w:val="16"/>
        </w:rPr>
        <w:t xml:space="preserve"> не требуется специальных условий или большого помещения.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Срок службы Вашей </w:t>
      </w:r>
      <w:proofErr w:type="spellStart"/>
      <w:r>
        <w:rPr>
          <w:sz w:val="16"/>
          <w:szCs w:val="16"/>
        </w:rPr>
        <w:t>мотопомпы</w:t>
      </w:r>
      <w:proofErr w:type="spellEnd"/>
      <w:r>
        <w:rPr>
          <w:sz w:val="16"/>
          <w:szCs w:val="16"/>
        </w:rPr>
        <w:t xml:space="preserve"> значительно увеличится, если строго соблюдать все требования по подготовке к работе и эксплуатации, проверке технического состояния и хранения, изложенные в настоящей Инструкции по эксплуатации. </w:t>
      </w:r>
    </w:p>
    <w:p w:rsidR="00850BA6" w:rsidRDefault="00850BA6" w:rsidP="00850BA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УКАЗАНИЯ МЕР БЕЗОПАСНОСТИ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Для обеспечения безопасной работы и предупреждения несчастных случаев во время эксплуатации </w:t>
      </w:r>
      <w:proofErr w:type="spellStart"/>
      <w:r>
        <w:rPr>
          <w:sz w:val="16"/>
          <w:szCs w:val="16"/>
        </w:rPr>
        <w:t>мотопомпы</w:t>
      </w:r>
      <w:proofErr w:type="spellEnd"/>
      <w:r>
        <w:rPr>
          <w:sz w:val="16"/>
          <w:szCs w:val="16"/>
        </w:rPr>
        <w:t xml:space="preserve"> необходимо соблюдать следующие правила: </w:t>
      </w:r>
    </w:p>
    <w:p w:rsidR="00850BA6" w:rsidRDefault="00850BA6" w:rsidP="00850BA6">
      <w:pPr>
        <w:pStyle w:val="Default"/>
        <w:spacing w:after="181"/>
        <w:rPr>
          <w:sz w:val="16"/>
          <w:szCs w:val="16"/>
        </w:rPr>
      </w:pPr>
      <w:r>
        <w:rPr>
          <w:sz w:val="16"/>
          <w:szCs w:val="16"/>
        </w:rPr>
        <w:t xml:space="preserve">2.1. Внимательно изучить настоящую Инструкцию. </w:t>
      </w:r>
    </w:p>
    <w:p w:rsidR="00850BA6" w:rsidRDefault="00850BA6" w:rsidP="00850BA6">
      <w:pPr>
        <w:pStyle w:val="Default"/>
        <w:spacing w:after="181"/>
        <w:rPr>
          <w:sz w:val="16"/>
          <w:szCs w:val="16"/>
        </w:rPr>
      </w:pPr>
      <w:r>
        <w:rPr>
          <w:sz w:val="16"/>
          <w:szCs w:val="16"/>
        </w:rPr>
        <w:t xml:space="preserve">2.2. Перед началом работ тщательно осмотреть </w:t>
      </w:r>
      <w:proofErr w:type="spellStart"/>
      <w:r>
        <w:rPr>
          <w:sz w:val="16"/>
          <w:szCs w:val="16"/>
        </w:rPr>
        <w:t>мотопомпу</w:t>
      </w:r>
      <w:proofErr w:type="spellEnd"/>
      <w:r>
        <w:rPr>
          <w:sz w:val="16"/>
          <w:szCs w:val="16"/>
        </w:rPr>
        <w:t xml:space="preserve">, проверить надежность креплений. Особое внимание обратить на крепление </w:t>
      </w:r>
      <w:proofErr w:type="spellStart"/>
      <w:r>
        <w:rPr>
          <w:sz w:val="16"/>
          <w:szCs w:val="16"/>
        </w:rPr>
        <w:t>топливопровода</w:t>
      </w:r>
      <w:proofErr w:type="spellEnd"/>
      <w:r>
        <w:rPr>
          <w:sz w:val="16"/>
          <w:szCs w:val="16"/>
        </w:rPr>
        <w:t xml:space="preserve">, на подсоединение всасывающего и напорного рукавов, чистоту </w:t>
      </w:r>
      <w:proofErr w:type="spellStart"/>
      <w:r>
        <w:rPr>
          <w:sz w:val="16"/>
          <w:szCs w:val="16"/>
        </w:rPr>
        <w:t>заборника</w:t>
      </w:r>
      <w:proofErr w:type="spellEnd"/>
      <w:r>
        <w:rPr>
          <w:sz w:val="16"/>
          <w:szCs w:val="16"/>
        </w:rPr>
        <w:t xml:space="preserve"> всасывающего рукава. </w:t>
      </w:r>
    </w:p>
    <w:p w:rsidR="00850BA6" w:rsidRDefault="00850BA6" w:rsidP="00850BA6">
      <w:pPr>
        <w:pStyle w:val="Default"/>
        <w:spacing w:after="181"/>
        <w:rPr>
          <w:sz w:val="16"/>
          <w:szCs w:val="16"/>
        </w:rPr>
      </w:pPr>
      <w:r>
        <w:rPr>
          <w:sz w:val="16"/>
          <w:szCs w:val="16"/>
        </w:rPr>
        <w:t xml:space="preserve">2.3. При запуске двигателя следует придерживать </w:t>
      </w:r>
      <w:proofErr w:type="spellStart"/>
      <w:r>
        <w:rPr>
          <w:sz w:val="16"/>
          <w:szCs w:val="16"/>
        </w:rPr>
        <w:t>мотопомпу</w:t>
      </w:r>
      <w:proofErr w:type="spellEnd"/>
      <w:r>
        <w:rPr>
          <w:sz w:val="16"/>
          <w:szCs w:val="16"/>
        </w:rPr>
        <w:t xml:space="preserve"> ногой за подставку, а рукой за раму. Не наматывать пусковой шнур на руку.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2.4. В процессе работы: </w:t>
      </w:r>
    </w:p>
    <w:p w:rsidR="00850BA6" w:rsidRDefault="00850BA6" w:rsidP="00850BA6">
      <w:pPr>
        <w:pStyle w:val="Default"/>
        <w:rPr>
          <w:sz w:val="16"/>
          <w:szCs w:val="16"/>
        </w:rPr>
      </w:pPr>
    </w:p>
    <w:p w:rsidR="00850BA6" w:rsidRDefault="00850BA6" w:rsidP="00850BA6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proofErr w:type="spellStart"/>
      <w:r>
        <w:rPr>
          <w:sz w:val="16"/>
          <w:szCs w:val="16"/>
        </w:rPr>
        <w:t>мотопомпа</w:t>
      </w:r>
      <w:proofErr w:type="spellEnd"/>
      <w:r>
        <w:rPr>
          <w:sz w:val="16"/>
          <w:szCs w:val="16"/>
        </w:rPr>
        <w:t xml:space="preserve"> должна занимать устойчивое положение; </w:t>
      </w:r>
    </w:p>
    <w:p w:rsidR="00850BA6" w:rsidRDefault="00850BA6" w:rsidP="00850BA6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2) соблюдать нормы минимальных радиусов изгиба рукавов (не менее двух наружных диаметров рукава); </w:t>
      </w:r>
    </w:p>
    <w:p w:rsidR="00850BA6" w:rsidRDefault="00850BA6" w:rsidP="00850BA6">
      <w:pPr>
        <w:pStyle w:val="Default"/>
        <w:spacing w:after="3"/>
        <w:rPr>
          <w:sz w:val="16"/>
          <w:szCs w:val="16"/>
        </w:rPr>
      </w:pPr>
      <w:r>
        <w:rPr>
          <w:sz w:val="16"/>
          <w:szCs w:val="16"/>
        </w:rPr>
        <w:t xml:space="preserve">3) не прикасаться к высоковольтному проводу и наконечнику (колпачку), свече зажигания, глушителю;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4) не оставлять работающий двигатель без присмотра. </w:t>
      </w:r>
    </w:p>
    <w:p w:rsidR="00850BA6" w:rsidRDefault="00850BA6" w:rsidP="00850BA6">
      <w:pPr>
        <w:pStyle w:val="Default"/>
        <w:rPr>
          <w:sz w:val="16"/>
          <w:szCs w:val="16"/>
        </w:rPr>
      </w:pP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2.5. Не работать с </w:t>
      </w:r>
      <w:proofErr w:type="spellStart"/>
      <w:r>
        <w:rPr>
          <w:sz w:val="16"/>
          <w:szCs w:val="16"/>
        </w:rPr>
        <w:t>мотопомпой</w:t>
      </w:r>
      <w:proofErr w:type="spellEnd"/>
      <w:r>
        <w:rPr>
          <w:sz w:val="16"/>
          <w:szCs w:val="16"/>
        </w:rPr>
        <w:t xml:space="preserve"> в закрытом (непроветриваемом) помещении. </w:t>
      </w:r>
    </w:p>
    <w:p w:rsidR="00850BA6" w:rsidRDefault="00850BA6" w:rsidP="00850BA6">
      <w:pPr>
        <w:pStyle w:val="Default"/>
        <w:rPr>
          <w:sz w:val="16"/>
          <w:szCs w:val="16"/>
        </w:rPr>
      </w:pP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2.6. В работе применять только исправный инструмент и по его прямому назначению.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2.7. </w:t>
      </w:r>
      <w:proofErr w:type="gramStart"/>
      <w:r>
        <w:rPr>
          <w:sz w:val="16"/>
          <w:szCs w:val="16"/>
        </w:rPr>
        <w:t xml:space="preserve">Во </w:t>
      </w:r>
      <w:proofErr w:type="spellStart"/>
      <w:r>
        <w:rPr>
          <w:sz w:val="16"/>
          <w:szCs w:val="16"/>
        </w:rPr>
        <w:t>избежании</w:t>
      </w:r>
      <w:proofErr w:type="spellEnd"/>
      <w:proofErr w:type="gramEnd"/>
      <w:r>
        <w:rPr>
          <w:sz w:val="16"/>
          <w:szCs w:val="16"/>
        </w:rPr>
        <w:t xml:space="preserve"> вывода из строя двигателя или качающего узла </w:t>
      </w:r>
      <w:proofErr w:type="spellStart"/>
      <w:r>
        <w:rPr>
          <w:sz w:val="16"/>
          <w:szCs w:val="16"/>
        </w:rPr>
        <w:t>мотопомпы</w:t>
      </w:r>
      <w:proofErr w:type="spellEnd"/>
      <w:r>
        <w:rPr>
          <w:sz w:val="16"/>
          <w:szCs w:val="16"/>
        </w:rPr>
        <w:t xml:space="preserve"> необходимо: </w:t>
      </w:r>
    </w:p>
    <w:p w:rsidR="00850BA6" w:rsidRDefault="00850BA6" w:rsidP="00850BA6">
      <w:pPr>
        <w:pStyle w:val="Default"/>
        <w:spacing w:after="1"/>
        <w:rPr>
          <w:sz w:val="16"/>
          <w:szCs w:val="16"/>
        </w:rPr>
      </w:pPr>
      <w:r>
        <w:rPr>
          <w:sz w:val="16"/>
          <w:szCs w:val="16"/>
        </w:rPr>
        <w:t xml:space="preserve">1) не приступать к запуску двигателя, не заполнив внутренние полости помпы и всасывающего рукава водой; </w:t>
      </w:r>
    </w:p>
    <w:p w:rsidR="00850BA6" w:rsidRDefault="00850BA6" w:rsidP="00850BA6">
      <w:pPr>
        <w:pStyle w:val="Default"/>
        <w:spacing w:after="1"/>
        <w:rPr>
          <w:sz w:val="16"/>
          <w:szCs w:val="16"/>
        </w:rPr>
      </w:pPr>
      <w:r>
        <w:rPr>
          <w:sz w:val="16"/>
          <w:szCs w:val="16"/>
        </w:rPr>
        <w:t xml:space="preserve">2) не допускать попадания воды на детали двигателя </w:t>
      </w:r>
      <w:proofErr w:type="spellStart"/>
      <w:r>
        <w:rPr>
          <w:sz w:val="16"/>
          <w:szCs w:val="16"/>
        </w:rPr>
        <w:t>мотопомпы</w:t>
      </w:r>
      <w:proofErr w:type="spellEnd"/>
      <w:r>
        <w:rPr>
          <w:sz w:val="16"/>
          <w:szCs w:val="16"/>
        </w:rPr>
        <w:t xml:space="preserve"> и, особенно, на свечу зажигания;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3) постоянно следить за положением сетчатого </w:t>
      </w:r>
      <w:proofErr w:type="spellStart"/>
      <w:r>
        <w:rPr>
          <w:sz w:val="16"/>
          <w:szCs w:val="16"/>
        </w:rPr>
        <w:t>водозаборника</w:t>
      </w:r>
      <w:proofErr w:type="spellEnd"/>
      <w:r>
        <w:rPr>
          <w:sz w:val="16"/>
          <w:szCs w:val="16"/>
        </w:rPr>
        <w:t xml:space="preserve"> на конце всасывающего рукава (не менее 0,3 м от стенок или дна водоема и 0,2 м от наименьшего уровня воды в водозаборе). </w:t>
      </w:r>
    </w:p>
    <w:p w:rsidR="00850BA6" w:rsidRDefault="00850BA6" w:rsidP="00850BA6">
      <w:pPr>
        <w:pStyle w:val="Default"/>
        <w:rPr>
          <w:sz w:val="16"/>
          <w:szCs w:val="16"/>
        </w:rPr>
      </w:pP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2.8. Соблюдать правила противопожарной безопасности при работе с горюче-смазочными материалами.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Не допускать попадания воспламеняющихся веществ на детали глушителя, цилиндра двигателя. Немедленно удалять следы пролитых горюче-смазочных материалов.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2.9. Не заправлять топливный бак </w:t>
      </w:r>
      <w:proofErr w:type="spellStart"/>
      <w:r>
        <w:rPr>
          <w:sz w:val="16"/>
          <w:szCs w:val="16"/>
        </w:rPr>
        <w:t>мотопомпы</w:t>
      </w:r>
      <w:proofErr w:type="spellEnd"/>
      <w:r>
        <w:rPr>
          <w:sz w:val="16"/>
          <w:szCs w:val="16"/>
        </w:rPr>
        <w:t xml:space="preserve"> при работающем двигателе. </w:t>
      </w:r>
    </w:p>
    <w:p w:rsidR="00850BA6" w:rsidRDefault="00850BA6" w:rsidP="00850BA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2.10. Запрещается самостоятельно изменять конструкцию топливной системы двигателя. </w:t>
      </w:r>
    </w:p>
    <w:p w:rsidR="00826258" w:rsidRDefault="00850BA6" w:rsidP="00850BA6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Мотопомпа</w:t>
      </w:r>
      <w:proofErr w:type="spellEnd"/>
      <w:r>
        <w:rPr>
          <w:sz w:val="16"/>
          <w:szCs w:val="16"/>
        </w:rPr>
        <w:t xml:space="preserve"> состоит из двигателя внутреннего сгорания и насоса (качающего узла).</w:t>
      </w:r>
    </w:p>
    <w:p w:rsidR="00850BA6" w:rsidRDefault="00850BA6" w:rsidP="00850BA6">
      <w:pPr>
        <w:pStyle w:val="Default"/>
      </w:pPr>
    </w:p>
    <w:p w:rsidR="00850BA6" w:rsidRDefault="00850BA6" w:rsidP="00850BA6"/>
    <w:p w:rsidR="00850BA6" w:rsidRDefault="00850BA6" w:rsidP="00850BA6"/>
    <w:p w:rsidR="00850BA6" w:rsidRDefault="00850BA6" w:rsidP="00850BA6"/>
    <w:p w:rsidR="00850BA6" w:rsidRDefault="00850BA6" w:rsidP="00850BA6"/>
    <w:p w:rsidR="00850BA6" w:rsidRDefault="00850BA6" w:rsidP="00850BA6"/>
    <w:p w:rsidR="00850BA6" w:rsidRDefault="00850BA6" w:rsidP="00850BA6"/>
    <w:p w:rsidR="00850BA6" w:rsidRDefault="00850BA6" w:rsidP="00850BA6"/>
    <w:p w:rsidR="00850BA6" w:rsidRDefault="00850BA6" w:rsidP="00850BA6"/>
    <w:p w:rsidR="00850BA6" w:rsidRDefault="00850BA6" w:rsidP="00850BA6"/>
    <w:p w:rsidR="00850BA6" w:rsidRDefault="00850BA6" w:rsidP="00850BA6"/>
    <w:p w:rsidR="00850BA6" w:rsidRDefault="00850BA6" w:rsidP="00850BA6"/>
    <w:p w:rsidR="00850BA6" w:rsidRDefault="00850BA6" w:rsidP="00850BA6">
      <w:pPr>
        <w:rPr>
          <w:sz w:val="16"/>
          <w:szCs w:val="16"/>
        </w:rPr>
      </w:pPr>
      <w:r>
        <w:t xml:space="preserve"> </w:t>
      </w:r>
      <w:r>
        <w:rPr>
          <w:b/>
          <w:bCs/>
          <w:sz w:val="16"/>
          <w:szCs w:val="16"/>
        </w:rPr>
        <w:t xml:space="preserve">Общий вид </w:t>
      </w:r>
      <w:proofErr w:type="spellStart"/>
      <w:r>
        <w:rPr>
          <w:b/>
          <w:bCs/>
          <w:sz w:val="16"/>
          <w:szCs w:val="16"/>
        </w:rPr>
        <w:t>мотопомпы</w:t>
      </w:r>
      <w:proofErr w:type="spellEnd"/>
      <w:r>
        <w:rPr>
          <w:b/>
          <w:bCs/>
          <w:sz w:val="16"/>
          <w:szCs w:val="16"/>
        </w:rPr>
        <w:t>.</w:t>
      </w:r>
    </w:p>
    <w:p w:rsidR="00850BA6" w:rsidRDefault="00850BA6" w:rsidP="00850BA6">
      <w:pPr>
        <w:pStyle w:val="Default"/>
      </w:pPr>
      <w:r>
        <w:rPr>
          <w:noProof/>
        </w:rPr>
        <w:drawing>
          <wp:inline distT="0" distB="0" distL="0" distR="0">
            <wp:extent cx="4020185" cy="2812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87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935"/>
        <w:gridCol w:w="5935"/>
      </w:tblGrid>
      <w:tr w:rsidR="00850BA6" w:rsidTr="00850BA6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5935" w:type="dxa"/>
          </w:tcPr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1. Рама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Топливный бак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Крышка топливного бака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Рукоятка ручного стартера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Пробка залива масла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щупом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Рычаг газа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Рычаг воздушной заслонки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Свеча зажигания и высоковольтный наконечник (колпачок)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Фильтр воздушный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Топливный краник </w:t>
            </w:r>
          </w:p>
        </w:tc>
        <w:tc>
          <w:tcPr>
            <w:tcW w:w="5935" w:type="dxa"/>
          </w:tcPr>
          <w:p w:rsidR="00850BA6" w:rsidRDefault="00850BA6">
            <w:pPr>
              <w:pStyle w:val="Default"/>
              <w:rPr>
                <w:color w:val="auto"/>
              </w:rPr>
            </w:pP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Корпус насоса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Патрубок всасывающий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 Патрубок подающий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 Пробка для заполнения водой насоса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 Выключатель зажигания (включено-выключено)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 Пробка слива масла из картера двигателя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 Пробка слива воды из насоса </w:t>
            </w: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</w:p>
          <w:p w:rsidR="00850BA6" w:rsidRDefault="00850BA6">
            <w:pPr>
              <w:pStyle w:val="Default"/>
              <w:rPr>
                <w:sz w:val="16"/>
                <w:szCs w:val="16"/>
              </w:rPr>
            </w:pPr>
          </w:p>
          <w:p w:rsidR="00850BA6" w:rsidRDefault="00850BA6" w:rsidP="00850BA6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850BA6" w:rsidRPr="00850BA6" w:rsidTr="00850BA6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5935" w:type="dxa"/>
          </w:tcPr>
          <w:p w:rsidR="00850BA6" w:rsidRPr="00850BA6" w:rsidRDefault="00850BA6" w:rsidP="00850BA6">
            <w:pPr>
              <w:pStyle w:val="Default"/>
              <w:rPr>
                <w:rFonts w:asciiTheme="minorHAnsi" w:hAnsiTheme="minorHAnsi"/>
                <w:b/>
              </w:rPr>
            </w:pPr>
            <w:r w:rsidRPr="00850BA6">
              <w:rPr>
                <w:rFonts w:asciiTheme="minorHAnsi" w:hAnsiTheme="minorHAnsi"/>
                <w:b/>
              </w:rPr>
              <w:t xml:space="preserve">5. Подготовка </w:t>
            </w:r>
            <w:proofErr w:type="spellStart"/>
            <w:r w:rsidRPr="00850BA6">
              <w:rPr>
                <w:rFonts w:asciiTheme="minorHAnsi" w:hAnsiTheme="minorHAnsi"/>
                <w:b/>
              </w:rPr>
              <w:t>мотопомпы</w:t>
            </w:r>
            <w:proofErr w:type="spellEnd"/>
            <w:r w:rsidRPr="00850BA6">
              <w:rPr>
                <w:rFonts w:asciiTheme="minorHAnsi" w:hAnsiTheme="minorHAnsi"/>
                <w:b/>
              </w:rPr>
              <w:t xml:space="preserve"> к работе</w:t>
            </w:r>
          </w:p>
          <w:p w:rsidR="00850BA6" w:rsidRDefault="00850BA6" w:rsidP="00850BA6">
            <w:pPr>
              <w:pStyle w:val="Default"/>
              <w:rPr>
                <w:rFonts w:asciiTheme="minorHAnsi" w:hAnsiTheme="minorHAnsi"/>
              </w:rPr>
            </w:pPr>
            <w:r w:rsidRPr="00850BA6">
              <w:rPr>
                <w:rFonts w:asciiTheme="minorHAnsi" w:hAnsiTheme="minorHAnsi"/>
              </w:rPr>
              <w:t xml:space="preserve">5.1. Распаковать </w:t>
            </w:r>
            <w:proofErr w:type="spellStart"/>
            <w:r w:rsidRPr="00850BA6">
              <w:rPr>
                <w:rFonts w:asciiTheme="minorHAnsi" w:hAnsiTheme="minorHAnsi"/>
              </w:rPr>
              <w:t>мотопомпу</w:t>
            </w:r>
            <w:proofErr w:type="spellEnd"/>
            <w:r w:rsidRPr="00850BA6">
              <w:rPr>
                <w:rFonts w:asciiTheme="minorHAnsi" w:hAnsiTheme="minorHAnsi"/>
              </w:rPr>
              <w:t>, проверить комплектацию и сверить номера на двигателе и в гарантийном талоне.</w:t>
            </w:r>
          </w:p>
          <w:p w:rsidR="00850BA6" w:rsidRDefault="00850BA6" w:rsidP="00850BA6">
            <w:pPr>
              <w:pStyle w:val="Default"/>
              <w:rPr>
                <w:rFonts w:asciiTheme="minorHAnsi" w:hAnsiTheme="minorHAnsi"/>
              </w:rPr>
            </w:pPr>
            <w:r w:rsidRPr="00850BA6">
              <w:rPr>
                <w:rFonts w:asciiTheme="minorHAnsi" w:hAnsiTheme="minorHAnsi"/>
              </w:rPr>
              <w:t xml:space="preserve"> 5.2. Убедиться в отсутствии посторонних предметов </w:t>
            </w:r>
            <w:proofErr w:type="gramStart"/>
            <w:r w:rsidRPr="00850BA6">
              <w:rPr>
                <w:rFonts w:asciiTheme="minorHAnsi" w:hAnsiTheme="minorHAnsi"/>
              </w:rPr>
              <w:t>в</w:t>
            </w:r>
            <w:proofErr w:type="gramEnd"/>
            <w:r w:rsidRPr="00850BA6">
              <w:rPr>
                <w:rFonts w:asciiTheme="minorHAnsi" w:hAnsiTheme="minorHAnsi"/>
              </w:rPr>
              <w:t xml:space="preserve"> внутренних полостях патрубков </w:t>
            </w:r>
          </w:p>
          <w:p w:rsidR="00850BA6" w:rsidRDefault="00850BA6" w:rsidP="00850BA6">
            <w:pPr>
              <w:pStyle w:val="Default"/>
              <w:rPr>
                <w:rFonts w:asciiTheme="minorHAnsi" w:hAnsiTheme="minorHAnsi"/>
              </w:rPr>
            </w:pPr>
            <w:r w:rsidRPr="00850BA6">
              <w:rPr>
                <w:rFonts w:asciiTheme="minorHAnsi" w:hAnsiTheme="minorHAnsi"/>
              </w:rPr>
              <w:t xml:space="preserve">5.3. Смонтировать детали всасывающего и подающего тракта: - подсоединить к всасывающему шлангу фильтр; - подсоединить всасывающий и напорный шланги к патрубкам. Всасывающий шланг должен быть несжимаемым (гофрированным), поскольку работает на сжатие. </w:t>
            </w:r>
          </w:p>
          <w:p w:rsidR="00850BA6" w:rsidRPr="00850BA6" w:rsidRDefault="00850BA6" w:rsidP="00850BA6">
            <w:pPr>
              <w:pStyle w:val="Default"/>
              <w:rPr>
                <w:rFonts w:asciiTheme="minorHAnsi" w:hAnsiTheme="minorHAnsi"/>
              </w:rPr>
            </w:pPr>
            <w:r w:rsidRPr="00850BA6">
              <w:rPr>
                <w:rFonts w:asciiTheme="minorHAnsi" w:hAnsiTheme="minorHAnsi"/>
              </w:rPr>
              <w:t>5.4. Закрепить шланги хомутами. При монтаже соблюдать следующие требования: 1) под хомутами крепления не должно быть складок стенок рукавов; 2) затяжка хомутами не должна превышать 40% толщины стенки рукава; 3) расстояние между торцом рукава и торцом хомута должно быть не менее 4 мм.</w:t>
            </w:r>
          </w:p>
          <w:p w:rsidR="00850BA6" w:rsidRPr="00850BA6" w:rsidRDefault="00850BA6" w:rsidP="00850BA6">
            <w:pPr>
              <w:pStyle w:val="Default"/>
              <w:rPr>
                <w:rFonts w:asciiTheme="minorHAnsi" w:hAnsiTheme="minorHAnsi"/>
                <w:b/>
              </w:rPr>
            </w:pPr>
            <w:r w:rsidRPr="00850BA6">
              <w:rPr>
                <w:rFonts w:asciiTheme="minorHAnsi" w:hAnsiTheme="minorHAnsi"/>
              </w:rPr>
              <w:t xml:space="preserve">5.5. Провести внешний осмотр </w:t>
            </w:r>
            <w:proofErr w:type="spellStart"/>
            <w:r w:rsidRPr="00850BA6">
              <w:rPr>
                <w:rFonts w:asciiTheme="minorHAnsi" w:hAnsiTheme="minorHAnsi"/>
              </w:rPr>
              <w:t>мотопомпы</w:t>
            </w:r>
            <w:proofErr w:type="spellEnd"/>
            <w:r w:rsidRPr="00850BA6">
              <w:rPr>
                <w:rFonts w:asciiTheme="minorHAnsi" w:hAnsiTheme="minorHAnsi"/>
              </w:rPr>
              <w:t>. Проверить надежность подсоединения всасывающего и напорного рукавов. 5.6. Подготовьте к запуску двигатель согласно «Инструкции по эксплуатации двигателя» (заправить маслом, топливом и т.д.).</w:t>
            </w:r>
          </w:p>
        </w:tc>
        <w:tc>
          <w:tcPr>
            <w:tcW w:w="5935" w:type="dxa"/>
          </w:tcPr>
          <w:p w:rsidR="00850BA6" w:rsidRPr="00850BA6" w:rsidRDefault="00850BA6" w:rsidP="00850BA6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:rsidR="00850BA6" w:rsidRDefault="00850BA6" w:rsidP="00850BA6"/>
    <w:sectPr w:rsidR="00850BA6" w:rsidSect="00AA73CF">
      <w:pgSz w:w="11908" w:h="17333"/>
      <w:pgMar w:top="946" w:right="178" w:bottom="689" w:left="16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4D61"/>
    <w:multiLevelType w:val="hybridMultilevel"/>
    <w:tmpl w:val="9AF0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77AB"/>
    <w:rsid w:val="002C77AB"/>
    <w:rsid w:val="003E343F"/>
    <w:rsid w:val="00826258"/>
    <w:rsid w:val="0085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Toor</dc:creator>
  <cp:keywords/>
  <dc:description/>
  <cp:lastModifiedBy>Toor</cp:lastModifiedBy>
  <cp:revision>5</cp:revision>
  <dcterms:created xsi:type="dcterms:W3CDTF">2013-09-26T13:21:00Z</dcterms:created>
  <dcterms:modified xsi:type="dcterms:W3CDTF">2013-09-27T08:03:00Z</dcterms:modified>
</cp:coreProperties>
</file>