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024985">
        <w:rPr>
          <w:rFonts w:ascii="Arial" w:eastAsia="Times New Roman" w:hAnsi="Arial" w:cs="Arial"/>
          <w:b/>
          <w:bCs/>
          <w:color w:val="000000"/>
          <w:sz w:val="26"/>
          <w:szCs w:val="26"/>
        </w:rPr>
        <w:t>1. Назначение</w:t>
      </w:r>
      <w:bookmarkEnd w:id="0"/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«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Дуэт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»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предназначены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для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проведения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монтажных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отделочных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ремонтных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работ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как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proofErr w:type="spell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внутри</w:t>
      </w:r>
      <w:proofErr w:type="gramStart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,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т</w:t>
      </w:r>
      <w:proofErr w:type="gramEnd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ак</w:t>
      </w:r>
      <w:proofErr w:type="spellEnd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снаружи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помещения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высоте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1.8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метра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.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Конструктивно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proofErr w:type="spell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пред</w:t>
      </w:r>
      <w:proofErr w:type="gram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у</w:t>
      </w:r>
      <w:proofErr w:type="spellEnd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-</w:t>
      </w:r>
      <w:proofErr w:type="gramEnd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proofErr w:type="spell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смотренна</w:t>
      </w:r>
      <w:proofErr w:type="spellEnd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возможность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работать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высоте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3.6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(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сдвоенном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варианте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подмостей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).</w:t>
      </w:r>
    </w:p>
    <w:p w:rsidR="00024985" w:rsidRPr="00024985" w:rsidRDefault="00024985" w:rsidP="000249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bookmarkStart w:id="1" w:name="bookmark1"/>
      <w:r w:rsidRPr="00024985">
        <w:rPr>
          <w:rFonts w:ascii="Arial" w:eastAsia="Times New Roman" w:hAnsi="Arial" w:cs="Arial"/>
          <w:b/>
          <w:bCs/>
          <w:color w:val="000000"/>
          <w:sz w:val="26"/>
          <w:szCs w:val="26"/>
        </w:rPr>
        <w:t>Технические характеристики</w:t>
      </w:r>
      <w:bookmarkEnd w:id="1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22"/>
        <w:gridCol w:w="3312"/>
      </w:tblGrid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Высота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180</w:t>
            </w:r>
          </w:p>
        </w:tc>
      </w:tr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Ширина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55</w:t>
            </w:r>
          </w:p>
        </w:tc>
      </w:tr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Допустимая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нагрузка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,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кгс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/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м</w:t>
            </w:r>
            <w:proofErr w:type="gramStart"/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200</w:t>
            </w:r>
          </w:p>
        </w:tc>
      </w:tr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Высота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установки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площадки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: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мин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15</w:t>
            </w:r>
          </w:p>
        </w:tc>
      </w:tr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(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от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основания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)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макс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см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80</w:t>
            </w:r>
          </w:p>
        </w:tc>
      </w:tr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Вес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помоста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24.5</w:t>
            </w:r>
          </w:p>
        </w:tc>
      </w:tr>
    </w:tbl>
    <w:p w:rsidR="00024985" w:rsidRPr="00024985" w:rsidRDefault="00024985" w:rsidP="000249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bookmarkStart w:id="2" w:name="bookmark2"/>
      <w:r w:rsidRPr="00024985">
        <w:rPr>
          <w:rFonts w:ascii="Arial" w:eastAsia="Times New Roman" w:hAnsi="Arial" w:cs="Arial"/>
          <w:b/>
          <w:bCs/>
          <w:color w:val="000000"/>
          <w:sz w:val="26"/>
          <w:szCs w:val="26"/>
        </w:rPr>
        <w:t>Комплект поставки</w:t>
      </w:r>
      <w:bookmarkEnd w:id="2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2"/>
        <w:gridCol w:w="1339"/>
      </w:tblGrid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Лестница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шт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2</w:t>
            </w:r>
          </w:p>
        </w:tc>
      </w:tr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Горизонтальная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связь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шт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2</w:t>
            </w:r>
          </w:p>
        </w:tc>
      </w:tr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Диагональная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связь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,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шт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1</w:t>
            </w:r>
          </w:p>
        </w:tc>
      </w:tr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Настил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с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люком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,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шт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1</w:t>
            </w:r>
          </w:p>
        </w:tc>
      </w:tr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Брус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,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шт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1</w:t>
            </w:r>
          </w:p>
        </w:tc>
      </w:tr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Колесо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,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шт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2</w:t>
            </w:r>
          </w:p>
        </w:tc>
      </w:tr>
      <w:tr w:rsidR="00024985" w:rsidRPr="00024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Комплект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крепления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 xml:space="preserve">, </w:t>
            </w:r>
            <w:r w:rsidRPr="00024985">
              <w:rPr>
                <w:rFonts w:ascii="Arial Unicode MS" w:eastAsia="Arial Unicode MS" w:hAnsi="Times New Roman" w:cs="Arial Unicode MS" w:hint="eastAsia"/>
                <w:color w:val="000000"/>
                <w:sz w:val="16"/>
                <w:szCs w:val="16"/>
              </w:rPr>
              <w:t>шт</w:t>
            </w: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985" w:rsidRPr="00024985" w:rsidRDefault="00024985" w:rsidP="00024985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85">
              <w:rPr>
                <w:rFonts w:ascii="Arial Unicode MS" w:eastAsia="Arial Unicode MS" w:hAnsi="Times New Roman" w:cs="Arial Unicode MS"/>
                <w:color w:val="000000"/>
                <w:sz w:val="16"/>
                <w:szCs w:val="16"/>
              </w:rPr>
              <w:t>1</w:t>
            </w:r>
          </w:p>
        </w:tc>
      </w:tr>
    </w:tbl>
    <w:p w:rsidR="00024985" w:rsidRPr="00024985" w:rsidRDefault="00024985" w:rsidP="000249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bookmarkStart w:id="3" w:name="bookmark3"/>
      <w:r w:rsidRPr="00024985">
        <w:rPr>
          <w:rFonts w:ascii="Arial" w:eastAsia="Times New Roman" w:hAnsi="Arial" w:cs="Arial"/>
          <w:b/>
          <w:bCs/>
          <w:color w:val="000000"/>
          <w:sz w:val="26"/>
          <w:szCs w:val="26"/>
        </w:rPr>
        <w:t>Порядок сборки</w:t>
      </w:r>
      <w:bookmarkEnd w:id="3"/>
    </w:p>
    <w:p w:rsidR="00024985" w:rsidRPr="00024985" w:rsidRDefault="00024985" w:rsidP="0002498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помощи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комплекта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крепления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соединить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лестницу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(1)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брусом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(2)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лестницу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(1)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коле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softHyphen/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сами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(3)</w:t>
      </w:r>
      <w:proofErr w:type="gramStart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  <w:proofErr w:type="gramEnd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(</w:t>
      </w:r>
      <w:proofErr w:type="gram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</w:t>
      </w:r>
      <w:proofErr w:type="gramEnd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 1)</w:t>
      </w:r>
    </w:p>
    <w:p w:rsidR="00024985" w:rsidRPr="00024985" w:rsidRDefault="00024985" w:rsidP="0002498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Соединить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лестницу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брусом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лестницей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колесами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одной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боковой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стороны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диаго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softHyphen/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нальной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стяжкой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(4)</w:t>
      </w:r>
      <w:proofErr w:type="gramStart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  <w:proofErr w:type="gramEnd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(</w:t>
      </w:r>
      <w:proofErr w:type="gram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</w:t>
      </w:r>
      <w:proofErr w:type="gramEnd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 2)</w:t>
      </w:r>
    </w:p>
    <w:p w:rsidR="00024985" w:rsidRPr="00024985" w:rsidRDefault="00024985" w:rsidP="0002498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Соединить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лестницы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горизонтальными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стяжка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softHyphen/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ми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(5),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другой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боковой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стороны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24985" w:rsidRPr="00024985" w:rsidRDefault="00024985" w:rsidP="0002498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Установить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настил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люком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(6)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высоте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более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80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 (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рис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 3)</w:t>
      </w:r>
    </w:p>
    <w:p w:rsidR="00024985" w:rsidRPr="00024985" w:rsidRDefault="00024985" w:rsidP="0002498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готовы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работе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Разборка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подмостей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производится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обрат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softHyphen/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порядке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00000" w:rsidRDefault="00024985">
      <w:pPr>
        <w:rPr>
          <w:lang w:val="en-US"/>
        </w:rPr>
      </w:pPr>
      <w:r>
        <w:rPr>
          <w:lang w:val="en-US"/>
        </w:rPr>
        <w:tab/>
      </w:r>
      <w:r>
        <w:rPr>
          <w:noProof/>
        </w:rPr>
        <w:drawing>
          <wp:inline distT="0" distB="0" distL="0" distR="0">
            <wp:extent cx="1971675" cy="30956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985" w:rsidRDefault="00024985">
      <w:pPr>
        <w:rPr>
          <w:lang w:val="en-US"/>
        </w:rPr>
      </w:pPr>
    </w:p>
    <w:p w:rsidR="00024985" w:rsidRDefault="00024985">
      <w:pPr>
        <w:rPr>
          <w:lang w:val="en-US"/>
        </w:rPr>
      </w:pPr>
    </w:p>
    <w:p w:rsidR="00024985" w:rsidRDefault="00024985">
      <w:pPr>
        <w:rPr>
          <w:lang w:val="en-US"/>
        </w:rPr>
      </w:pPr>
    </w:p>
    <w:p w:rsidR="00024985" w:rsidRPr="00024985" w:rsidRDefault="00024985" w:rsidP="000249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024985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Сдвоенный вариант подмостей</w:t>
      </w:r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Двое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подмостей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соединяются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proofErr w:type="spell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двухярусные</w:t>
      </w:r>
      <w:proofErr w:type="spellEnd"/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высотой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360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имеющий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две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рабочие</w:t>
      </w:r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площадки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устанавливаемые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разной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высоте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proofErr w:type="gram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от</w:t>
      </w:r>
      <w:proofErr w:type="gramEnd"/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15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260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шагом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30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 (</w:t>
      </w:r>
      <w:proofErr w:type="spell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рис</w:t>
      </w:r>
      <w:proofErr w:type="gramStart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З</w:t>
      </w:r>
      <w:proofErr w:type="spellEnd"/>
      <w:proofErr w:type="gramEnd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)</w:t>
      </w:r>
    </w:p>
    <w:p w:rsidR="00024985" w:rsidRPr="00024985" w:rsidRDefault="00024985" w:rsidP="000249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024985">
        <w:rPr>
          <w:rFonts w:ascii="Arial" w:eastAsia="Times New Roman" w:hAnsi="Arial" w:cs="Arial"/>
          <w:b/>
          <w:bCs/>
          <w:color w:val="000000"/>
          <w:sz w:val="26"/>
          <w:szCs w:val="26"/>
        </w:rPr>
        <w:t>Порядок сборки сдвоенного варианта подмостей</w:t>
      </w:r>
    </w:p>
    <w:p w:rsidR="00024985" w:rsidRPr="00024985" w:rsidRDefault="00024985" w:rsidP="0002498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Собрать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, (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рис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 3)</w:t>
      </w:r>
    </w:p>
    <w:p w:rsidR="00024985" w:rsidRPr="00024985" w:rsidRDefault="00024985" w:rsidP="0002498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Установить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настил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люком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верхние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ступе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softHyphen/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боковых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лестниц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собранных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подмостей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24985" w:rsidRPr="00024985" w:rsidRDefault="00024985" w:rsidP="0002498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Находясь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настиле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люком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установить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softHyphen/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чередно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боковые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лестницы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второго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яруса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лестницы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первого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яруса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24985" w:rsidRPr="00024985" w:rsidRDefault="00024985" w:rsidP="0002498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Установить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закрепить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горизонтальные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softHyphen/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агональные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стяжки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второго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яруса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подмостей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, (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рис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 4)</w:t>
      </w:r>
    </w:p>
    <w:p w:rsidR="00024985" w:rsidRPr="00024985" w:rsidRDefault="00024985" w:rsidP="0002498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Установить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второй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настил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люком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24985" w:rsidRPr="00024985" w:rsidRDefault="00024985" w:rsidP="0002498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16"/>
          <w:szCs w:val="16"/>
        </w:rPr>
      </w:pP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готовы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работе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24985" w:rsidRPr="00024985" w:rsidRDefault="00024985" w:rsidP="000249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024985">
        <w:rPr>
          <w:rFonts w:ascii="Arial" w:eastAsia="Times New Roman" w:hAnsi="Arial" w:cs="Arial"/>
          <w:b/>
          <w:bCs/>
          <w:color w:val="000000"/>
          <w:sz w:val="26"/>
          <w:szCs w:val="26"/>
        </w:rPr>
        <w:t>Правила работы с подмостями</w:t>
      </w:r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работе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подмостями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необходимо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соблюдать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правила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техники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безопасности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отрас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softHyphen/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левые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должностные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инструкции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работе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лесов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лестниц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подмостей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т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.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.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Оберегать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от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ударов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нагрузок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превышающих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указанные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proofErr w:type="gram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</w:t>
      </w:r>
      <w:proofErr w:type="gramEnd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технических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proofErr w:type="spell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харистиках</w:t>
      </w:r>
      <w:proofErr w:type="spellEnd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работе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подмостями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допускаются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лица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прошедшие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инструктаж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пользованию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softHyphen/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мостом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ознакомленные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содержанием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настоящей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инструкции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Ежедневно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перед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началом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работы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провести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внешний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осмотр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подмостей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случае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нали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softHyphen/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чия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механических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повреждений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работать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подмостях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запрещено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" w:eastAsia="Times New Roman" w:hAnsi="Arial" w:cs="Arial"/>
          <w:b/>
          <w:bCs/>
          <w:color w:val="000000"/>
          <w:sz w:val="26"/>
          <w:szCs w:val="26"/>
        </w:rPr>
        <w:t>8. Техническое обслуживание</w:t>
      </w:r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Металлическая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поверхность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подмостей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имеет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декоративное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покрытие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случае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его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поврежде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softHyphen/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ния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для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предотвращения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коррозии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поврежденные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места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закрасить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краской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повреждении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настила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площадки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,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поврежденные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листы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фанеры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proofErr w:type="gramStart"/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заменить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на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новые</w:t>
      </w:r>
      <w:proofErr w:type="gramEnd"/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(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толщиной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не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менее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12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мм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)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пропитанные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водоотталкивающим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составом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или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покрашенные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масляной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 xml:space="preserve"> </w:t>
      </w:r>
      <w:r w:rsidRPr="00024985">
        <w:rPr>
          <w:rFonts w:ascii="Arial Unicode MS" w:eastAsia="Arial Unicode MS" w:hAnsi="Times New Roman" w:cs="Arial Unicode MS" w:hint="eastAsia"/>
          <w:color w:val="000000"/>
          <w:sz w:val="16"/>
          <w:szCs w:val="16"/>
        </w:rPr>
        <w:t>краской</w:t>
      </w:r>
      <w:r w:rsidRPr="00024985">
        <w:rPr>
          <w:rFonts w:ascii="Arial Unicode MS" w:eastAsia="Arial Unicode MS" w:hAnsi="Times New Roman" w:cs="Arial Unicode MS"/>
          <w:color w:val="000000"/>
          <w:sz w:val="16"/>
          <w:szCs w:val="16"/>
        </w:rPr>
        <w:t>.</w:t>
      </w:r>
    </w:p>
    <w:p w:rsidR="00024985" w:rsidRPr="00024985" w:rsidRDefault="00024985" w:rsidP="0002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985">
        <w:rPr>
          <w:rFonts w:ascii="Arial Unicode MS" w:eastAsia="Arial Unicode MS" w:hAnsi="Times New Roman" w:cs="Arial Unicode MS" w:hint="eastAsia"/>
          <w:b/>
          <w:bCs/>
          <w:color w:val="000000"/>
          <w:sz w:val="14"/>
          <w:szCs w:val="14"/>
        </w:rPr>
        <w:t>рис</w:t>
      </w:r>
      <w:r w:rsidRPr="00024985">
        <w:rPr>
          <w:rFonts w:ascii="Arial Unicode MS" w:eastAsia="Arial Unicode MS" w:hAnsi="Times New Roman" w:cs="Arial Unicode MS"/>
          <w:b/>
          <w:bCs/>
          <w:color w:val="000000"/>
          <w:sz w:val="14"/>
          <w:szCs w:val="14"/>
        </w:rPr>
        <w:t>. 4</w:t>
      </w:r>
    </w:p>
    <w:p w:rsidR="00024985" w:rsidRPr="00024985" w:rsidRDefault="00024985">
      <w:pPr>
        <w:rPr>
          <w:lang w:val="en-US"/>
        </w:rPr>
      </w:pPr>
      <w:r>
        <w:rPr>
          <w:noProof/>
        </w:rPr>
        <w:drawing>
          <wp:inline distT="0" distB="0" distL="0" distR="0">
            <wp:extent cx="1704975" cy="29622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985" w:rsidRPr="0002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985"/>
    <w:rsid w:val="0002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</dc:creator>
  <cp:keywords/>
  <dc:description/>
  <cp:lastModifiedBy>Тур</cp:lastModifiedBy>
  <cp:revision>3</cp:revision>
  <dcterms:created xsi:type="dcterms:W3CDTF">2013-10-22T11:41:00Z</dcterms:created>
  <dcterms:modified xsi:type="dcterms:W3CDTF">2013-10-22T11:46:00Z</dcterms:modified>
</cp:coreProperties>
</file>